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EB706" w14:textId="77777777" w:rsidR="0063725E" w:rsidRDefault="0063725E" w:rsidP="0063725E">
      <w:pPr>
        <w:spacing w:after="60"/>
        <w:rPr>
          <w:rFonts w:ascii="Arial" w:hAnsi="Arial" w:cs="Arial"/>
          <w:color w:val="000090"/>
          <w:sz w:val="28"/>
          <w:szCs w:val="28"/>
        </w:rPr>
      </w:pPr>
      <w:r w:rsidRPr="006F4A70">
        <w:rPr>
          <w:rFonts w:ascii="Arial" w:hAnsi="Arial" w:cs="Arial"/>
          <w:b/>
          <w:color w:val="000090"/>
          <w:sz w:val="28"/>
          <w:szCs w:val="28"/>
        </w:rPr>
        <w:t xml:space="preserve">NSF Biographical </w:t>
      </w:r>
      <w:r w:rsidRPr="0063725E">
        <w:rPr>
          <w:rFonts w:ascii="Arial" w:hAnsi="Arial" w:cs="Arial"/>
          <w:b/>
          <w:color w:val="000090"/>
          <w:sz w:val="28"/>
          <w:szCs w:val="28"/>
        </w:rPr>
        <w:t>Sketch</w:t>
      </w:r>
      <w:r w:rsidRPr="0063725E">
        <w:rPr>
          <w:rFonts w:ascii="Arial" w:hAnsi="Arial" w:cs="Arial"/>
          <w:color w:val="000090"/>
          <w:sz w:val="28"/>
          <w:szCs w:val="28"/>
        </w:rPr>
        <w:t xml:space="preserve"> </w:t>
      </w:r>
    </w:p>
    <w:p w14:paraId="08B7C4A4" w14:textId="56DCC2D8" w:rsidR="0063725E" w:rsidRPr="0063725E" w:rsidRDefault="0063725E" w:rsidP="0063725E">
      <w:pPr>
        <w:spacing w:after="120"/>
        <w:rPr>
          <w:rFonts w:ascii="Arial" w:hAnsi="Arial" w:cs="Arial"/>
          <w:b/>
          <w:i/>
          <w:color w:val="000090"/>
        </w:rPr>
      </w:pPr>
      <w:r w:rsidRPr="0063725E">
        <w:rPr>
          <w:rFonts w:ascii="Arial" w:hAnsi="Arial" w:cs="Arial"/>
          <w:b/>
          <w:color w:val="000090"/>
        </w:rPr>
        <w:t xml:space="preserve">Highlights from NSF’s </w:t>
      </w:r>
      <w:hyperlink r:id="rId8" w:anchor="IIC2f" w:history="1">
        <w:r w:rsidRPr="0063725E">
          <w:rPr>
            <w:rStyle w:val="Hyperlink"/>
            <w:rFonts w:ascii="Arial" w:hAnsi="Arial" w:cs="Arial"/>
            <w:b/>
          </w:rPr>
          <w:t>Grant Proposal Guide</w:t>
        </w:r>
      </w:hyperlink>
      <w:r w:rsidRPr="0063725E">
        <w:rPr>
          <w:rFonts w:ascii="Arial" w:hAnsi="Arial" w:cs="Arial"/>
          <w:b/>
          <w:color w:val="000090"/>
        </w:rPr>
        <w:t xml:space="preserve">, </w:t>
      </w:r>
      <w:r>
        <w:rPr>
          <w:rFonts w:ascii="Arial" w:hAnsi="Arial" w:cs="Arial"/>
          <w:b/>
          <w:color w:val="000090"/>
        </w:rPr>
        <w:t xml:space="preserve">effective </w:t>
      </w:r>
      <w:r w:rsidR="0031217E">
        <w:rPr>
          <w:rFonts w:ascii="Arial" w:hAnsi="Arial" w:cs="Arial"/>
          <w:b/>
          <w:color w:val="000090"/>
        </w:rPr>
        <w:t>January 25</w:t>
      </w:r>
      <w:r>
        <w:rPr>
          <w:rFonts w:ascii="Arial" w:hAnsi="Arial" w:cs="Arial"/>
          <w:b/>
          <w:color w:val="000090"/>
        </w:rPr>
        <w:t>,</w:t>
      </w:r>
      <w:r w:rsidR="0031217E">
        <w:rPr>
          <w:rFonts w:ascii="Arial" w:hAnsi="Arial" w:cs="Arial"/>
          <w:b/>
          <w:color w:val="000090"/>
        </w:rPr>
        <w:t xml:space="preserve"> 2016</w:t>
      </w:r>
      <w:r w:rsidRPr="0063725E">
        <w:rPr>
          <w:rFonts w:ascii="Arial" w:hAnsi="Arial" w:cs="Arial"/>
          <w:b/>
          <w:color w:val="000090"/>
        </w:rPr>
        <w:t>.</w:t>
      </w:r>
    </w:p>
    <w:p w14:paraId="28D1A0DB" w14:textId="5650B2FF" w:rsidR="0063725E" w:rsidRPr="0063725E" w:rsidRDefault="0063725E" w:rsidP="0063725E">
      <w:pPr>
        <w:contextualSpacing/>
        <w:rPr>
          <w:rFonts w:ascii="Arial" w:hAnsi="Arial" w:cs="Arial"/>
          <w:color w:val="000090"/>
          <w:sz w:val="22"/>
          <w:szCs w:val="22"/>
        </w:rPr>
      </w:pPr>
      <w:r w:rsidRPr="006F4A70">
        <w:rPr>
          <w:rFonts w:ascii="Arial" w:hAnsi="Arial" w:cs="Arial"/>
          <w:i/>
          <w:color w:val="000090"/>
          <w:sz w:val="22"/>
          <w:szCs w:val="22"/>
        </w:rPr>
        <w:t>Kim Baeten, Berkeley Research Development Office,</w:t>
      </w:r>
      <w:r w:rsidR="0031217E">
        <w:rPr>
          <w:rFonts w:ascii="Arial" w:hAnsi="Arial" w:cs="Arial"/>
          <w:i/>
          <w:color w:val="000090"/>
          <w:sz w:val="22"/>
          <w:szCs w:val="22"/>
        </w:rPr>
        <w:t xml:space="preserve"> updated 03/29/2016</w:t>
      </w:r>
      <w:r>
        <w:rPr>
          <w:rFonts w:ascii="Arial" w:hAnsi="Arial" w:cs="Arial"/>
          <w:i/>
          <w:color w:val="000090"/>
          <w:sz w:val="22"/>
          <w:szCs w:val="22"/>
        </w:rPr>
        <w:t>.</w:t>
      </w:r>
    </w:p>
    <w:p w14:paraId="587A04E3" w14:textId="77777777" w:rsidR="0063725E" w:rsidRPr="0063725E" w:rsidRDefault="0063725E" w:rsidP="0063725E">
      <w:pPr>
        <w:pStyle w:val="ListParagraph"/>
        <w:numPr>
          <w:ilvl w:val="0"/>
          <w:numId w:val="25"/>
        </w:numPr>
        <w:spacing w:after="60"/>
        <w:ind w:left="360"/>
        <w:rPr>
          <w:rFonts w:ascii="Arial" w:hAnsi="Arial" w:cs="Arial"/>
          <w:color w:val="000090"/>
          <w:sz w:val="22"/>
          <w:szCs w:val="22"/>
        </w:rPr>
      </w:pPr>
      <w:r w:rsidRPr="0063725E">
        <w:rPr>
          <w:rFonts w:ascii="Arial" w:hAnsi="Arial" w:cs="Arial"/>
          <w:color w:val="000090"/>
          <w:sz w:val="22"/>
          <w:szCs w:val="22"/>
        </w:rPr>
        <w:t xml:space="preserve">Max. 2 pages; Include page numbers, keep to NSF margins (1 inch) and font sizes (e.g. Arial 10pt or higher). </w:t>
      </w:r>
    </w:p>
    <w:p w14:paraId="0458844B" w14:textId="38A3828D" w:rsidR="0063725E" w:rsidRPr="0063725E" w:rsidRDefault="0031217E" w:rsidP="0063725E">
      <w:pPr>
        <w:pStyle w:val="ListParagraph"/>
        <w:numPr>
          <w:ilvl w:val="0"/>
          <w:numId w:val="25"/>
        </w:numPr>
        <w:spacing w:after="60"/>
        <w:ind w:left="360"/>
        <w:rPr>
          <w:rFonts w:ascii="Arial" w:hAnsi="Arial" w:cs="Arial"/>
          <w:color w:val="000090"/>
          <w:sz w:val="22"/>
          <w:szCs w:val="22"/>
        </w:rPr>
      </w:pPr>
      <w:r>
        <w:rPr>
          <w:rFonts w:ascii="Arial" w:hAnsi="Arial" w:cs="Arial"/>
          <w:color w:val="000090"/>
          <w:sz w:val="22"/>
          <w:szCs w:val="22"/>
        </w:rPr>
        <w:t>Include sections (a) to (d</w:t>
      </w:r>
      <w:r w:rsidR="0063725E" w:rsidRPr="0063725E">
        <w:rPr>
          <w:rFonts w:ascii="Arial" w:hAnsi="Arial" w:cs="Arial"/>
          <w:color w:val="000090"/>
          <w:sz w:val="22"/>
          <w:szCs w:val="22"/>
        </w:rPr>
        <w:t>) in the order and format specified below. All bold headings should be present.</w:t>
      </w:r>
      <w:r w:rsidR="00EA4467">
        <w:rPr>
          <w:rFonts w:ascii="Arial" w:hAnsi="Arial" w:cs="Arial"/>
          <w:color w:val="000090"/>
          <w:sz w:val="22"/>
          <w:szCs w:val="22"/>
        </w:rPr>
        <w:t xml:space="preserve"> If a section is not applicable, please keep the title and indicate as such.</w:t>
      </w:r>
    </w:p>
    <w:p w14:paraId="15042B45" w14:textId="2A65EF7F" w:rsidR="0063725E" w:rsidRPr="0063725E" w:rsidRDefault="0063725E" w:rsidP="0063725E">
      <w:pPr>
        <w:pStyle w:val="ListParagraph"/>
        <w:numPr>
          <w:ilvl w:val="0"/>
          <w:numId w:val="25"/>
        </w:numPr>
        <w:spacing w:after="60"/>
        <w:ind w:left="360"/>
        <w:rPr>
          <w:rFonts w:ascii="Arial" w:hAnsi="Arial" w:cs="Arial"/>
          <w:color w:val="000090"/>
          <w:sz w:val="22"/>
          <w:szCs w:val="22"/>
        </w:rPr>
      </w:pPr>
      <w:r w:rsidRPr="0063725E">
        <w:rPr>
          <w:rFonts w:ascii="Arial" w:hAnsi="Arial" w:cs="Arial"/>
          <w:color w:val="000090"/>
          <w:sz w:val="22"/>
          <w:szCs w:val="22"/>
        </w:rPr>
        <w:t>Non-compliance, as well as inclusion of additional information beyond that specified below</w:t>
      </w:r>
      <w:r w:rsidR="00B11FC7">
        <w:rPr>
          <w:rFonts w:ascii="Arial" w:hAnsi="Arial" w:cs="Arial"/>
          <w:color w:val="000090"/>
          <w:sz w:val="22"/>
          <w:szCs w:val="22"/>
        </w:rPr>
        <w:t>,</w:t>
      </w:r>
      <w:r w:rsidRPr="0063725E">
        <w:rPr>
          <w:rFonts w:ascii="Arial" w:hAnsi="Arial" w:cs="Arial"/>
          <w:color w:val="000090"/>
          <w:sz w:val="22"/>
          <w:szCs w:val="22"/>
        </w:rPr>
        <w:t xml:space="preserve"> may result in the proposal being returned without review.</w:t>
      </w:r>
    </w:p>
    <w:p w14:paraId="13CA4E8E" w14:textId="77777777" w:rsidR="0063725E" w:rsidRPr="0063725E" w:rsidRDefault="0063725E" w:rsidP="0063725E">
      <w:pPr>
        <w:spacing w:after="80"/>
        <w:rPr>
          <w:rFonts w:ascii="Arial" w:hAnsi="Arial" w:cs="Arial"/>
          <w:b/>
          <w:sz w:val="22"/>
          <w:szCs w:val="22"/>
        </w:rPr>
      </w:pPr>
    </w:p>
    <w:p w14:paraId="249B72FE" w14:textId="74616687" w:rsidR="00DD6E74" w:rsidRPr="0063725E" w:rsidRDefault="00DD6E74" w:rsidP="005E5067">
      <w:pPr>
        <w:spacing w:after="80"/>
        <w:rPr>
          <w:rFonts w:ascii="Arial" w:hAnsi="Arial" w:cs="Arial"/>
          <w:sz w:val="22"/>
          <w:szCs w:val="22"/>
        </w:rPr>
      </w:pPr>
      <w:r w:rsidRPr="0063725E">
        <w:rPr>
          <w:rFonts w:ascii="Arial" w:hAnsi="Arial" w:cs="Arial"/>
          <w:sz w:val="22"/>
          <w:szCs w:val="22"/>
        </w:rPr>
        <w:t xml:space="preserve">Name and </w:t>
      </w:r>
      <w:r w:rsidR="00F71C67">
        <w:rPr>
          <w:rFonts w:ascii="Arial" w:hAnsi="Arial" w:cs="Arial"/>
          <w:sz w:val="22"/>
          <w:szCs w:val="22"/>
        </w:rPr>
        <w:t>affiliation (Do not include personal information)</w:t>
      </w:r>
    </w:p>
    <w:p w14:paraId="31D1D228" w14:textId="77777777" w:rsidR="0063725E" w:rsidRPr="0063725E" w:rsidRDefault="0063725E" w:rsidP="005E5067">
      <w:pPr>
        <w:spacing w:after="80"/>
        <w:rPr>
          <w:rFonts w:ascii="Arial" w:hAnsi="Arial" w:cs="Arial"/>
          <w:b/>
          <w:sz w:val="8"/>
          <w:szCs w:val="8"/>
        </w:rPr>
      </w:pPr>
    </w:p>
    <w:p w14:paraId="7A9742F3" w14:textId="6248DDDF" w:rsidR="002F6ECC" w:rsidRPr="00F369F5" w:rsidRDefault="00A24928" w:rsidP="005E5067">
      <w:pPr>
        <w:spacing w:after="80"/>
        <w:rPr>
          <w:rFonts w:ascii="Arial" w:hAnsi="Arial" w:cs="Arial"/>
          <w:b/>
          <w:sz w:val="22"/>
          <w:szCs w:val="22"/>
        </w:rPr>
      </w:pPr>
      <w:r>
        <w:rPr>
          <w:rFonts w:ascii="Arial" w:hAnsi="Arial" w:cs="Arial"/>
          <w:b/>
          <w:sz w:val="22"/>
          <w:szCs w:val="22"/>
        </w:rPr>
        <w:t>(a)</w:t>
      </w:r>
      <w:r w:rsidR="002F6ECC" w:rsidRPr="00F369F5">
        <w:rPr>
          <w:rFonts w:ascii="Arial" w:hAnsi="Arial" w:cs="Arial"/>
          <w:b/>
          <w:sz w:val="22"/>
          <w:szCs w:val="22"/>
        </w:rPr>
        <w:t xml:space="preserve"> Professional Preparation </w:t>
      </w:r>
      <w:r w:rsidR="00110AAA">
        <w:rPr>
          <w:rFonts w:ascii="Arial" w:hAnsi="Arial" w:cs="Arial"/>
          <w:sz w:val="22"/>
          <w:szCs w:val="22"/>
        </w:rPr>
        <w:t xml:space="preserve">(Education; </w:t>
      </w:r>
      <w:r w:rsidR="00660C56" w:rsidRPr="00660C56">
        <w:rPr>
          <w:rFonts w:ascii="Arial" w:hAnsi="Arial" w:cs="Arial"/>
          <w:sz w:val="22"/>
          <w:szCs w:val="22"/>
        </w:rPr>
        <w:t>in chronological order, including postdoc)</w:t>
      </w:r>
    </w:p>
    <w:p w14:paraId="44152A59" w14:textId="57A74353" w:rsidR="00F369F5" w:rsidRPr="00F369F5" w:rsidRDefault="00F369F5" w:rsidP="005E5067">
      <w:pPr>
        <w:spacing w:after="80"/>
        <w:ind w:left="360" w:firstLine="360"/>
        <w:contextualSpacing/>
        <w:rPr>
          <w:rFonts w:ascii="Arial" w:hAnsi="Arial" w:cs="Arial"/>
          <w:sz w:val="22"/>
          <w:szCs w:val="22"/>
        </w:rPr>
      </w:pPr>
      <w:r w:rsidRPr="00F369F5">
        <w:rPr>
          <w:rFonts w:ascii="Arial" w:hAnsi="Arial" w:cs="Arial"/>
          <w:sz w:val="22"/>
          <w:szCs w:val="22"/>
        </w:rPr>
        <w:t xml:space="preserve">Undergraduate Institution(s) </w:t>
      </w:r>
      <w:r>
        <w:rPr>
          <w:rFonts w:ascii="Arial" w:hAnsi="Arial" w:cs="Arial"/>
          <w:sz w:val="22"/>
          <w:szCs w:val="22"/>
        </w:rPr>
        <w:tab/>
      </w:r>
      <w:r w:rsidR="00F71C67">
        <w:rPr>
          <w:rFonts w:ascii="Arial" w:hAnsi="Arial" w:cs="Arial"/>
          <w:sz w:val="22"/>
          <w:szCs w:val="22"/>
        </w:rPr>
        <w:t>Location</w:t>
      </w:r>
      <w:r>
        <w:rPr>
          <w:rFonts w:ascii="Arial" w:hAnsi="Arial" w:cs="Arial"/>
          <w:sz w:val="22"/>
          <w:szCs w:val="22"/>
        </w:rPr>
        <w:tab/>
      </w:r>
      <w:r w:rsidRPr="00F369F5">
        <w:rPr>
          <w:rFonts w:ascii="Arial" w:hAnsi="Arial" w:cs="Arial"/>
          <w:sz w:val="22"/>
          <w:szCs w:val="22"/>
        </w:rPr>
        <w:t xml:space="preserve">Major </w:t>
      </w:r>
      <w:r>
        <w:rPr>
          <w:rFonts w:ascii="Arial" w:hAnsi="Arial" w:cs="Arial"/>
          <w:sz w:val="22"/>
          <w:szCs w:val="22"/>
        </w:rPr>
        <w:tab/>
      </w:r>
      <w:r>
        <w:rPr>
          <w:rFonts w:ascii="Arial" w:hAnsi="Arial" w:cs="Arial"/>
          <w:sz w:val="22"/>
          <w:szCs w:val="22"/>
        </w:rPr>
        <w:tab/>
      </w:r>
      <w:r w:rsidRPr="00F369F5">
        <w:rPr>
          <w:rFonts w:ascii="Arial" w:hAnsi="Arial" w:cs="Arial"/>
          <w:sz w:val="22"/>
          <w:szCs w:val="22"/>
        </w:rPr>
        <w:t>Degree &amp; Year</w:t>
      </w:r>
    </w:p>
    <w:p w14:paraId="7B06819A" w14:textId="46CEB1C6" w:rsidR="00F369F5" w:rsidRPr="00F369F5" w:rsidRDefault="00F369F5" w:rsidP="005E5067">
      <w:pPr>
        <w:spacing w:after="80"/>
        <w:ind w:left="360" w:firstLine="360"/>
        <w:contextualSpacing/>
        <w:rPr>
          <w:rFonts w:ascii="Arial" w:hAnsi="Arial" w:cs="Arial"/>
          <w:sz w:val="22"/>
          <w:szCs w:val="22"/>
        </w:rPr>
      </w:pPr>
      <w:r w:rsidRPr="00F369F5">
        <w:rPr>
          <w:rFonts w:ascii="Arial" w:hAnsi="Arial" w:cs="Arial"/>
          <w:sz w:val="22"/>
          <w:szCs w:val="22"/>
        </w:rPr>
        <w:t xml:space="preserve">Graduate Institution(s) </w:t>
      </w:r>
      <w:r>
        <w:rPr>
          <w:rFonts w:ascii="Arial" w:hAnsi="Arial" w:cs="Arial"/>
          <w:sz w:val="22"/>
          <w:szCs w:val="22"/>
        </w:rPr>
        <w:tab/>
      </w:r>
      <w:r w:rsidR="00F71C67">
        <w:rPr>
          <w:rFonts w:ascii="Arial" w:hAnsi="Arial" w:cs="Arial"/>
          <w:sz w:val="22"/>
          <w:szCs w:val="22"/>
        </w:rPr>
        <w:t>Location</w:t>
      </w:r>
      <w:r w:rsidR="00C44A64">
        <w:rPr>
          <w:rFonts w:ascii="Arial" w:hAnsi="Arial" w:cs="Arial"/>
          <w:sz w:val="22"/>
          <w:szCs w:val="22"/>
        </w:rPr>
        <w:tab/>
      </w:r>
      <w:r w:rsidRPr="00F369F5">
        <w:rPr>
          <w:rFonts w:ascii="Arial" w:hAnsi="Arial" w:cs="Arial"/>
          <w:sz w:val="22"/>
          <w:szCs w:val="22"/>
        </w:rPr>
        <w:t xml:space="preserve">Major </w:t>
      </w:r>
      <w:r>
        <w:rPr>
          <w:rFonts w:ascii="Arial" w:hAnsi="Arial" w:cs="Arial"/>
          <w:sz w:val="22"/>
          <w:szCs w:val="22"/>
        </w:rPr>
        <w:tab/>
      </w:r>
      <w:r>
        <w:rPr>
          <w:rFonts w:ascii="Arial" w:hAnsi="Arial" w:cs="Arial"/>
          <w:sz w:val="22"/>
          <w:szCs w:val="22"/>
        </w:rPr>
        <w:tab/>
      </w:r>
      <w:r w:rsidRPr="00F369F5">
        <w:rPr>
          <w:rFonts w:ascii="Arial" w:hAnsi="Arial" w:cs="Arial"/>
          <w:sz w:val="22"/>
          <w:szCs w:val="22"/>
        </w:rPr>
        <w:t>Degree &amp; Year</w:t>
      </w:r>
    </w:p>
    <w:p w14:paraId="5A60254C" w14:textId="0286E4FB" w:rsidR="00F369F5" w:rsidRDefault="00F369F5" w:rsidP="005E5067">
      <w:pPr>
        <w:spacing w:after="80"/>
        <w:ind w:left="360" w:firstLine="360"/>
        <w:contextualSpacing/>
        <w:rPr>
          <w:rFonts w:ascii="Arial" w:hAnsi="Arial" w:cs="Arial"/>
          <w:sz w:val="22"/>
          <w:szCs w:val="22"/>
        </w:rPr>
      </w:pPr>
      <w:r w:rsidRPr="00F369F5">
        <w:rPr>
          <w:rFonts w:ascii="Arial" w:hAnsi="Arial" w:cs="Arial"/>
          <w:sz w:val="22"/>
          <w:szCs w:val="22"/>
        </w:rPr>
        <w:t xml:space="preserve">Postdoctoral Institution(s) </w:t>
      </w:r>
      <w:r>
        <w:rPr>
          <w:rFonts w:ascii="Arial" w:hAnsi="Arial" w:cs="Arial"/>
          <w:sz w:val="22"/>
          <w:szCs w:val="22"/>
        </w:rPr>
        <w:tab/>
      </w:r>
      <w:r w:rsidR="00F71C67">
        <w:rPr>
          <w:rFonts w:ascii="Arial" w:hAnsi="Arial" w:cs="Arial"/>
          <w:sz w:val="22"/>
          <w:szCs w:val="22"/>
        </w:rPr>
        <w:t>Location</w:t>
      </w:r>
      <w:r>
        <w:rPr>
          <w:rFonts w:ascii="Arial" w:hAnsi="Arial" w:cs="Arial"/>
          <w:sz w:val="22"/>
          <w:szCs w:val="22"/>
        </w:rPr>
        <w:tab/>
      </w:r>
      <w:r w:rsidRPr="00F369F5">
        <w:rPr>
          <w:rFonts w:ascii="Arial" w:hAnsi="Arial" w:cs="Arial"/>
          <w:sz w:val="22"/>
          <w:szCs w:val="22"/>
        </w:rPr>
        <w:t xml:space="preserve">Area </w:t>
      </w:r>
      <w:r>
        <w:rPr>
          <w:rFonts w:ascii="Arial" w:hAnsi="Arial" w:cs="Arial"/>
          <w:sz w:val="22"/>
          <w:szCs w:val="22"/>
        </w:rPr>
        <w:tab/>
      </w:r>
      <w:r>
        <w:rPr>
          <w:rFonts w:ascii="Arial" w:hAnsi="Arial" w:cs="Arial"/>
          <w:sz w:val="22"/>
          <w:szCs w:val="22"/>
        </w:rPr>
        <w:tab/>
      </w:r>
      <w:r w:rsidRPr="00F369F5">
        <w:rPr>
          <w:rFonts w:ascii="Arial" w:hAnsi="Arial" w:cs="Arial"/>
          <w:sz w:val="22"/>
          <w:szCs w:val="22"/>
        </w:rPr>
        <w:t>Inclusive Dates (years)</w:t>
      </w:r>
    </w:p>
    <w:p w14:paraId="1331F35F" w14:textId="77777777" w:rsidR="00F369F5" w:rsidRPr="00221F1B" w:rsidRDefault="00F369F5" w:rsidP="005E5067">
      <w:pPr>
        <w:spacing w:after="80"/>
        <w:ind w:left="360"/>
        <w:contextualSpacing/>
        <w:rPr>
          <w:rFonts w:ascii="Arial" w:hAnsi="Arial" w:cs="Arial"/>
          <w:sz w:val="22"/>
          <w:szCs w:val="22"/>
        </w:rPr>
      </w:pPr>
    </w:p>
    <w:p w14:paraId="17F06BD3" w14:textId="7183D848" w:rsidR="002F6ECC" w:rsidRPr="00221F1B" w:rsidRDefault="00A24928" w:rsidP="005E5067">
      <w:pPr>
        <w:spacing w:after="80"/>
        <w:contextualSpacing/>
        <w:rPr>
          <w:rFonts w:ascii="Arial" w:hAnsi="Arial" w:cs="Arial"/>
          <w:sz w:val="22"/>
          <w:szCs w:val="22"/>
        </w:rPr>
      </w:pPr>
      <w:r>
        <w:rPr>
          <w:rFonts w:ascii="Arial" w:hAnsi="Arial" w:cs="Arial"/>
          <w:b/>
          <w:sz w:val="22"/>
          <w:szCs w:val="22"/>
        </w:rPr>
        <w:t>(b)</w:t>
      </w:r>
      <w:r w:rsidR="002F6ECC" w:rsidRPr="00F369F5">
        <w:rPr>
          <w:rFonts w:ascii="Arial" w:hAnsi="Arial" w:cs="Arial"/>
          <w:b/>
          <w:sz w:val="22"/>
          <w:szCs w:val="22"/>
        </w:rPr>
        <w:t xml:space="preserve"> Appointments</w:t>
      </w:r>
      <w:r w:rsidR="00F369F5">
        <w:rPr>
          <w:rFonts w:ascii="Arial" w:hAnsi="Arial" w:cs="Arial"/>
          <w:sz w:val="22"/>
          <w:szCs w:val="22"/>
        </w:rPr>
        <w:t xml:space="preserve"> (</w:t>
      </w:r>
      <w:r w:rsidR="000D2FEA">
        <w:rPr>
          <w:rFonts w:ascii="Arial" w:hAnsi="Arial" w:cs="Arial"/>
          <w:sz w:val="22"/>
          <w:szCs w:val="22"/>
        </w:rPr>
        <w:t xml:space="preserve">Academic and professional; </w:t>
      </w:r>
      <w:r w:rsidR="00F369F5">
        <w:rPr>
          <w:rFonts w:ascii="Arial" w:hAnsi="Arial" w:cs="Arial"/>
          <w:sz w:val="22"/>
          <w:szCs w:val="22"/>
        </w:rPr>
        <w:t>in reverse chronological order)</w:t>
      </w:r>
    </w:p>
    <w:p w14:paraId="317EA99B" w14:textId="403CC9A0" w:rsidR="002F6ECC" w:rsidRPr="00221F1B" w:rsidRDefault="002F6ECC" w:rsidP="005E5067">
      <w:pPr>
        <w:spacing w:after="80"/>
        <w:ind w:left="360"/>
        <w:contextualSpacing/>
        <w:rPr>
          <w:rFonts w:ascii="Arial" w:hAnsi="Arial" w:cs="Arial"/>
          <w:sz w:val="22"/>
          <w:szCs w:val="22"/>
        </w:rPr>
      </w:pPr>
    </w:p>
    <w:p w14:paraId="633D67C3" w14:textId="1C304E7E" w:rsidR="002F6ECC" w:rsidRDefault="00A24928" w:rsidP="005E5067">
      <w:pPr>
        <w:spacing w:after="80"/>
        <w:rPr>
          <w:rFonts w:ascii="Arial" w:hAnsi="Arial" w:cs="Arial"/>
          <w:sz w:val="22"/>
          <w:szCs w:val="22"/>
        </w:rPr>
      </w:pPr>
      <w:r>
        <w:rPr>
          <w:rFonts w:ascii="Arial" w:hAnsi="Arial" w:cs="Arial"/>
          <w:b/>
          <w:sz w:val="22"/>
          <w:szCs w:val="22"/>
        </w:rPr>
        <w:t>(c)</w:t>
      </w:r>
      <w:r w:rsidR="002F6ECC" w:rsidRPr="00F369F5">
        <w:rPr>
          <w:rFonts w:ascii="Arial" w:hAnsi="Arial" w:cs="Arial"/>
          <w:b/>
          <w:sz w:val="22"/>
          <w:szCs w:val="22"/>
        </w:rPr>
        <w:t xml:space="preserve"> Products</w:t>
      </w:r>
      <w:r w:rsidR="002F6ECC" w:rsidRPr="00221F1B">
        <w:rPr>
          <w:rFonts w:ascii="Arial" w:hAnsi="Arial" w:cs="Arial"/>
          <w:sz w:val="22"/>
          <w:szCs w:val="22"/>
        </w:rPr>
        <w:t xml:space="preserve"> (publications, patents, etc.</w:t>
      </w:r>
      <w:r w:rsidR="00432C72">
        <w:rPr>
          <w:rFonts w:ascii="Arial" w:hAnsi="Arial" w:cs="Arial"/>
          <w:sz w:val="22"/>
          <w:szCs w:val="22"/>
        </w:rPr>
        <w:t>; m</w:t>
      </w:r>
      <w:r w:rsidR="00F369F5">
        <w:rPr>
          <w:rFonts w:ascii="Arial" w:hAnsi="Arial" w:cs="Arial"/>
          <w:sz w:val="22"/>
          <w:szCs w:val="22"/>
        </w:rPr>
        <w:t>ax</w:t>
      </w:r>
      <w:r w:rsidR="00432C72">
        <w:rPr>
          <w:rFonts w:ascii="Arial" w:hAnsi="Arial" w:cs="Arial"/>
          <w:sz w:val="22"/>
          <w:szCs w:val="22"/>
        </w:rPr>
        <w:t>.</w:t>
      </w:r>
      <w:r w:rsidR="00F369F5">
        <w:rPr>
          <w:rFonts w:ascii="Arial" w:hAnsi="Arial" w:cs="Arial"/>
          <w:sz w:val="22"/>
          <w:szCs w:val="22"/>
        </w:rPr>
        <w:t xml:space="preserve"> 5+5</w:t>
      </w:r>
      <w:r w:rsidR="002F6ECC" w:rsidRPr="00221F1B">
        <w:rPr>
          <w:rFonts w:ascii="Arial" w:hAnsi="Arial" w:cs="Arial"/>
          <w:sz w:val="22"/>
          <w:szCs w:val="22"/>
        </w:rPr>
        <w:t>)</w:t>
      </w:r>
    </w:p>
    <w:p w14:paraId="306012B4" w14:textId="3524F9CF" w:rsidR="00F71C67" w:rsidRPr="00221F1B" w:rsidRDefault="00F71C67" w:rsidP="005E5067">
      <w:pPr>
        <w:spacing w:after="80"/>
        <w:rPr>
          <w:rFonts w:ascii="Arial" w:hAnsi="Arial" w:cs="Arial"/>
          <w:sz w:val="22"/>
          <w:szCs w:val="22"/>
        </w:rPr>
      </w:pPr>
      <w:r>
        <w:rPr>
          <w:rFonts w:ascii="Arial" w:hAnsi="Arial" w:cs="Arial"/>
          <w:i/>
          <w:sz w:val="22"/>
          <w:szCs w:val="22"/>
        </w:rPr>
        <w:tab/>
      </w:r>
      <w:r w:rsidRPr="00FD3F45">
        <w:rPr>
          <w:rFonts w:ascii="Arial" w:hAnsi="Arial" w:cs="Arial"/>
          <w:i/>
          <w:sz w:val="22"/>
          <w:szCs w:val="22"/>
        </w:rPr>
        <w:t>If only publications are included, this section may be titled “Publications”</w:t>
      </w:r>
    </w:p>
    <w:p w14:paraId="45C2967B" w14:textId="090E2185" w:rsidR="002F6ECC" w:rsidRPr="0063725E" w:rsidRDefault="00B11FC7" w:rsidP="0063725E">
      <w:pPr>
        <w:pStyle w:val="ListParagraph"/>
        <w:numPr>
          <w:ilvl w:val="0"/>
          <w:numId w:val="26"/>
        </w:numPr>
        <w:spacing w:after="40"/>
        <w:ind w:left="270" w:hanging="180"/>
        <w:rPr>
          <w:rFonts w:ascii="Arial" w:hAnsi="Arial" w:cs="Arial"/>
          <w:b/>
          <w:sz w:val="22"/>
          <w:szCs w:val="22"/>
        </w:rPr>
      </w:pPr>
      <w:r>
        <w:rPr>
          <w:rFonts w:ascii="Arial" w:hAnsi="Arial" w:cs="Arial"/>
          <w:b/>
          <w:i/>
          <w:sz w:val="22"/>
          <w:szCs w:val="22"/>
        </w:rPr>
        <w:t>Five p</w:t>
      </w:r>
      <w:r w:rsidR="00A24928" w:rsidRPr="0063725E">
        <w:rPr>
          <w:rFonts w:ascii="Arial" w:hAnsi="Arial" w:cs="Arial"/>
          <w:b/>
          <w:i/>
          <w:sz w:val="22"/>
          <w:szCs w:val="22"/>
        </w:rPr>
        <w:t>roducts m</w:t>
      </w:r>
      <w:r w:rsidR="002F6ECC" w:rsidRPr="0063725E">
        <w:rPr>
          <w:rFonts w:ascii="Arial" w:hAnsi="Arial" w:cs="Arial"/>
          <w:b/>
          <w:i/>
          <w:sz w:val="22"/>
          <w:szCs w:val="22"/>
        </w:rPr>
        <w:t>ost closely related to proposal</w:t>
      </w:r>
      <w:r w:rsidR="00A24928" w:rsidRPr="0063725E">
        <w:rPr>
          <w:rFonts w:ascii="Arial" w:hAnsi="Arial" w:cs="Arial"/>
          <w:b/>
          <w:sz w:val="22"/>
          <w:szCs w:val="22"/>
        </w:rPr>
        <w:t xml:space="preserve"> </w:t>
      </w:r>
      <w:r w:rsidR="00A24928" w:rsidRPr="0063725E">
        <w:rPr>
          <w:rFonts w:ascii="Arial" w:hAnsi="Arial" w:cs="Arial"/>
          <w:sz w:val="22"/>
          <w:szCs w:val="22"/>
        </w:rPr>
        <w:t>(up to 5)</w:t>
      </w:r>
    </w:p>
    <w:p w14:paraId="5513C313" w14:textId="778EA158" w:rsidR="002F6ECC" w:rsidRPr="0063725E" w:rsidRDefault="00B11FC7" w:rsidP="0063725E">
      <w:pPr>
        <w:pStyle w:val="ListParagraph"/>
        <w:numPr>
          <w:ilvl w:val="0"/>
          <w:numId w:val="26"/>
        </w:numPr>
        <w:spacing w:after="80"/>
        <w:ind w:left="273" w:hanging="187"/>
        <w:contextualSpacing w:val="0"/>
        <w:rPr>
          <w:rFonts w:ascii="Arial" w:hAnsi="Arial" w:cs="Arial"/>
          <w:b/>
          <w:sz w:val="22"/>
          <w:szCs w:val="22"/>
        </w:rPr>
      </w:pPr>
      <w:r>
        <w:rPr>
          <w:rFonts w:ascii="Arial" w:hAnsi="Arial" w:cs="Arial"/>
          <w:b/>
          <w:i/>
          <w:sz w:val="22"/>
          <w:szCs w:val="22"/>
        </w:rPr>
        <w:t>Five o</w:t>
      </w:r>
      <w:r w:rsidR="00A24928" w:rsidRPr="0063725E">
        <w:rPr>
          <w:rFonts w:ascii="Arial" w:hAnsi="Arial" w:cs="Arial"/>
          <w:b/>
          <w:i/>
          <w:sz w:val="22"/>
          <w:szCs w:val="22"/>
        </w:rPr>
        <w:t>ther</w:t>
      </w:r>
      <w:r w:rsidR="002F6ECC" w:rsidRPr="0063725E">
        <w:rPr>
          <w:rFonts w:ascii="Arial" w:hAnsi="Arial" w:cs="Arial"/>
          <w:b/>
          <w:i/>
          <w:sz w:val="22"/>
          <w:szCs w:val="22"/>
        </w:rPr>
        <w:t xml:space="preserve"> </w:t>
      </w:r>
      <w:r w:rsidR="00F369F5" w:rsidRPr="0063725E">
        <w:rPr>
          <w:rFonts w:ascii="Arial" w:hAnsi="Arial" w:cs="Arial"/>
          <w:b/>
          <w:i/>
          <w:sz w:val="22"/>
          <w:szCs w:val="22"/>
        </w:rPr>
        <w:t xml:space="preserve">significant </w:t>
      </w:r>
      <w:r w:rsidR="002F6ECC" w:rsidRPr="0063725E">
        <w:rPr>
          <w:rFonts w:ascii="Arial" w:hAnsi="Arial" w:cs="Arial"/>
          <w:b/>
          <w:i/>
          <w:sz w:val="22"/>
          <w:szCs w:val="22"/>
        </w:rPr>
        <w:t>products</w:t>
      </w:r>
      <w:r w:rsidR="00A24928" w:rsidRPr="0063725E">
        <w:rPr>
          <w:rFonts w:ascii="Arial" w:hAnsi="Arial" w:cs="Arial"/>
          <w:b/>
          <w:sz w:val="22"/>
          <w:szCs w:val="22"/>
        </w:rPr>
        <w:t xml:space="preserve"> </w:t>
      </w:r>
      <w:r w:rsidR="00A24928" w:rsidRPr="0063725E">
        <w:rPr>
          <w:rFonts w:ascii="Arial" w:hAnsi="Arial" w:cs="Arial"/>
          <w:sz w:val="22"/>
          <w:szCs w:val="22"/>
        </w:rPr>
        <w:t>(up to 5)</w:t>
      </w:r>
    </w:p>
    <w:p w14:paraId="7286D062" w14:textId="707CDB7B" w:rsidR="00F369F5" w:rsidRPr="00F369F5" w:rsidRDefault="00F369F5" w:rsidP="0063725E">
      <w:pPr>
        <w:pStyle w:val="ListParagraph"/>
        <w:numPr>
          <w:ilvl w:val="0"/>
          <w:numId w:val="6"/>
        </w:numPr>
        <w:tabs>
          <w:tab w:val="left" w:pos="810"/>
        </w:tabs>
        <w:spacing w:after="40"/>
        <w:ind w:left="450" w:hanging="187"/>
        <w:contextualSpacing w:val="0"/>
        <w:rPr>
          <w:rFonts w:ascii="Arial" w:hAnsi="Arial" w:cs="Arial"/>
          <w:sz w:val="22"/>
          <w:szCs w:val="22"/>
        </w:rPr>
      </w:pPr>
      <w:r w:rsidRPr="00F369F5">
        <w:rPr>
          <w:rFonts w:ascii="Arial" w:hAnsi="Arial" w:cs="Arial"/>
          <w:sz w:val="22"/>
          <w:szCs w:val="22"/>
        </w:rPr>
        <w:t xml:space="preserve">Acceptable products must be citable and accessible, including but not limited to publications, data sets, software, patents, and copyrights. </w:t>
      </w:r>
    </w:p>
    <w:p w14:paraId="60EADDC7" w14:textId="00FCF26D" w:rsidR="00F369F5" w:rsidRPr="00F369F5" w:rsidRDefault="00F369F5" w:rsidP="0063725E">
      <w:pPr>
        <w:pStyle w:val="ListParagraph"/>
        <w:numPr>
          <w:ilvl w:val="0"/>
          <w:numId w:val="6"/>
        </w:numPr>
        <w:tabs>
          <w:tab w:val="left" w:pos="810"/>
        </w:tabs>
        <w:spacing w:after="40"/>
        <w:ind w:left="450" w:hanging="187"/>
        <w:contextualSpacing w:val="0"/>
        <w:rPr>
          <w:rFonts w:ascii="Arial" w:hAnsi="Arial" w:cs="Arial"/>
          <w:sz w:val="22"/>
          <w:szCs w:val="22"/>
        </w:rPr>
      </w:pPr>
      <w:r w:rsidRPr="00F369F5">
        <w:rPr>
          <w:rFonts w:ascii="Arial" w:hAnsi="Arial" w:cs="Arial"/>
          <w:sz w:val="22"/>
          <w:szCs w:val="22"/>
        </w:rPr>
        <w:t xml:space="preserve">Unacceptable products are unpublished documents not yet submitted for publication, invited lectures, and additional lists of products. </w:t>
      </w:r>
    </w:p>
    <w:p w14:paraId="3D42ACD5" w14:textId="4116F828" w:rsidR="00F369F5" w:rsidRDefault="00F369F5" w:rsidP="0063725E">
      <w:pPr>
        <w:pStyle w:val="ListParagraph"/>
        <w:numPr>
          <w:ilvl w:val="0"/>
          <w:numId w:val="6"/>
        </w:numPr>
        <w:tabs>
          <w:tab w:val="left" w:pos="810"/>
        </w:tabs>
        <w:spacing w:after="40"/>
        <w:ind w:left="450" w:hanging="187"/>
        <w:contextualSpacing w:val="0"/>
        <w:rPr>
          <w:rFonts w:ascii="Arial" w:hAnsi="Arial" w:cs="Arial"/>
          <w:sz w:val="22"/>
          <w:szCs w:val="22"/>
        </w:rPr>
      </w:pPr>
      <w:r w:rsidRPr="00F369F5">
        <w:rPr>
          <w:rFonts w:ascii="Arial" w:hAnsi="Arial" w:cs="Arial"/>
          <w:sz w:val="22"/>
          <w:szCs w:val="22"/>
        </w:rPr>
        <w:t>Each product must include full citation information including (where applicable and practicable) names of all authors, date of publication or release, title, title of enclosing work such as journal or book, volume, issue, pages, website and Uniform Resource Locator (URL) or other Persistent Identifier.</w:t>
      </w:r>
    </w:p>
    <w:p w14:paraId="7843903F" w14:textId="77777777" w:rsidR="00F369F5" w:rsidRPr="00F369F5" w:rsidRDefault="00F369F5" w:rsidP="005E5067">
      <w:pPr>
        <w:pStyle w:val="ListParagraph"/>
        <w:spacing w:after="80"/>
        <w:ind w:left="360"/>
        <w:rPr>
          <w:rFonts w:ascii="Arial" w:hAnsi="Arial" w:cs="Arial"/>
          <w:sz w:val="22"/>
          <w:szCs w:val="22"/>
        </w:rPr>
      </w:pPr>
    </w:p>
    <w:p w14:paraId="722F9A4C" w14:textId="1B03274B" w:rsidR="002F6ECC" w:rsidRDefault="00A24928" w:rsidP="005E5067">
      <w:pPr>
        <w:spacing w:after="80"/>
        <w:contextualSpacing/>
        <w:rPr>
          <w:rFonts w:ascii="Arial" w:hAnsi="Arial" w:cs="Arial"/>
          <w:sz w:val="22"/>
          <w:szCs w:val="22"/>
        </w:rPr>
      </w:pPr>
      <w:r>
        <w:rPr>
          <w:rFonts w:ascii="Arial" w:hAnsi="Arial" w:cs="Arial"/>
          <w:b/>
          <w:sz w:val="22"/>
          <w:szCs w:val="22"/>
        </w:rPr>
        <w:t>(d)</w:t>
      </w:r>
      <w:r w:rsidR="002F6ECC" w:rsidRPr="00F369F5">
        <w:rPr>
          <w:rFonts w:ascii="Arial" w:hAnsi="Arial" w:cs="Arial"/>
          <w:b/>
          <w:sz w:val="22"/>
          <w:szCs w:val="22"/>
        </w:rPr>
        <w:t xml:space="preserve"> Synergistic Activities</w:t>
      </w:r>
      <w:r w:rsidR="002F6ECC" w:rsidRPr="00221F1B">
        <w:rPr>
          <w:rFonts w:ascii="Arial" w:hAnsi="Arial" w:cs="Arial"/>
          <w:sz w:val="22"/>
          <w:szCs w:val="22"/>
        </w:rPr>
        <w:t xml:space="preserve"> (</w:t>
      </w:r>
      <w:r w:rsidR="00432C72">
        <w:rPr>
          <w:rFonts w:ascii="Arial" w:hAnsi="Arial" w:cs="Arial"/>
          <w:sz w:val="22"/>
          <w:szCs w:val="22"/>
        </w:rPr>
        <w:t>m</w:t>
      </w:r>
      <w:r w:rsidR="00F369F5">
        <w:rPr>
          <w:rFonts w:ascii="Arial" w:hAnsi="Arial" w:cs="Arial"/>
          <w:sz w:val="22"/>
          <w:szCs w:val="22"/>
        </w:rPr>
        <w:t>ax</w:t>
      </w:r>
      <w:r w:rsidR="00432C72">
        <w:rPr>
          <w:rFonts w:ascii="Arial" w:hAnsi="Arial" w:cs="Arial"/>
          <w:sz w:val="22"/>
          <w:szCs w:val="22"/>
        </w:rPr>
        <w:t>.</w:t>
      </w:r>
      <w:r w:rsidR="00F369F5">
        <w:rPr>
          <w:rFonts w:ascii="Arial" w:hAnsi="Arial" w:cs="Arial"/>
          <w:sz w:val="22"/>
          <w:szCs w:val="22"/>
        </w:rPr>
        <w:t xml:space="preserve"> 5</w:t>
      </w:r>
      <w:r w:rsidR="002F6ECC" w:rsidRPr="00221F1B">
        <w:rPr>
          <w:rFonts w:ascii="Arial" w:hAnsi="Arial" w:cs="Arial"/>
          <w:sz w:val="22"/>
          <w:szCs w:val="22"/>
        </w:rPr>
        <w:t>)</w:t>
      </w:r>
    </w:p>
    <w:p w14:paraId="238529B6" w14:textId="77777777" w:rsidR="00C44A64" w:rsidRPr="00C44A64" w:rsidRDefault="00C44A64" w:rsidP="00F71C67">
      <w:pPr>
        <w:pStyle w:val="ListParagraph"/>
        <w:numPr>
          <w:ilvl w:val="0"/>
          <w:numId w:val="7"/>
        </w:numPr>
        <w:spacing w:after="120"/>
        <w:ind w:left="274" w:hanging="187"/>
        <w:contextualSpacing w:val="0"/>
        <w:rPr>
          <w:rFonts w:ascii="Arial" w:hAnsi="Arial" w:cs="Arial"/>
          <w:sz w:val="22"/>
          <w:szCs w:val="22"/>
        </w:rPr>
      </w:pPr>
      <w:r w:rsidRPr="00C44A64">
        <w:rPr>
          <w:rFonts w:ascii="Arial" w:hAnsi="Arial" w:cs="Arial"/>
          <w:sz w:val="22"/>
          <w:szCs w:val="22"/>
        </w:rPr>
        <w:t xml:space="preserve">A list of up to five examples that demonstrate the broader impact of the individual’s professional and scholarly activities that focuses on the integration and transfer of knowledge as well as its creation. </w:t>
      </w:r>
    </w:p>
    <w:p w14:paraId="669052D6" w14:textId="64195AE6" w:rsidR="00F71C67" w:rsidRPr="00F71C67" w:rsidRDefault="00C44A64" w:rsidP="00F71C67">
      <w:pPr>
        <w:pStyle w:val="ListParagraph"/>
        <w:numPr>
          <w:ilvl w:val="0"/>
          <w:numId w:val="7"/>
        </w:numPr>
        <w:spacing w:after="120"/>
        <w:ind w:left="274" w:hanging="180"/>
        <w:contextualSpacing w:val="0"/>
        <w:rPr>
          <w:rFonts w:ascii="Arial" w:hAnsi="Arial" w:cs="Arial"/>
          <w:sz w:val="22"/>
          <w:szCs w:val="22"/>
        </w:rPr>
      </w:pPr>
      <w:r w:rsidRPr="00C44A64">
        <w:rPr>
          <w:rFonts w:ascii="Arial" w:hAnsi="Arial" w:cs="Arial"/>
          <w:sz w:val="22"/>
          <w:szCs w:val="22"/>
        </w:rPr>
        <w:t xml:space="preserve">Examples could include: innovations in teaching and training </w:t>
      </w:r>
      <w:r w:rsidR="000D2FEA">
        <w:rPr>
          <w:rFonts w:ascii="Arial" w:hAnsi="Arial" w:cs="Arial"/>
          <w:sz w:val="22"/>
          <w:szCs w:val="22"/>
        </w:rPr>
        <w:t>(e.g., development of curricula,</w:t>
      </w:r>
      <w:r w:rsidRPr="00C44A64">
        <w:rPr>
          <w:rFonts w:ascii="Arial" w:hAnsi="Arial" w:cs="Arial"/>
          <w:sz w:val="22"/>
          <w:szCs w:val="22"/>
        </w:rPr>
        <w:t xml:space="preserve"> pedagogical methods); contributions to the science of learning; development and/or refinement of research tools;</w:t>
      </w:r>
      <w:r w:rsidR="000D2FEA">
        <w:rPr>
          <w:rFonts w:ascii="Arial" w:hAnsi="Arial" w:cs="Arial"/>
          <w:sz w:val="22"/>
          <w:szCs w:val="22"/>
        </w:rPr>
        <w:t xml:space="preserve"> computation methodologies, </w:t>
      </w:r>
      <w:r w:rsidRPr="00C44A64">
        <w:rPr>
          <w:rFonts w:ascii="Arial" w:hAnsi="Arial" w:cs="Arial"/>
          <w:sz w:val="22"/>
          <w:szCs w:val="22"/>
        </w:rPr>
        <w:t>algorithms for problem-solving; development of databases to support research and education; broadening the participation of groups underrepresented in</w:t>
      </w:r>
      <w:r w:rsidR="000D2FEA">
        <w:rPr>
          <w:rFonts w:ascii="Arial" w:hAnsi="Arial" w:cs="Arial"/>
          <w:sz w:val="22"/>
          <w:szCs w:val="22"/>
        </w:rPr>
        <w:t xml:space="preserve"> STEM fields</w:t>
      </w:r>
      <w:r w:rsidRPr="00C44A64">
        <w:rPr>
          <w:rFonts w:ascii="Arial" w:hAnsi="Arial" w:cs="Arial"/>
          <w:sz w:val="22"/>
          <w:szCs w:val="22"/>
        </w:rPr>
        <w:t>; and service to the scientific and engineering community outside of the individual’s immediate organization (e.g. reviewer, editor, etc).</w:t>
      </w:r>
    </w:p>
    <w:p w14:paraId="3533A414" w14:textId="342FCD9F" w:rsidR="00F369F5" w:rsidRPr="0063725E" w:rsidRDefault="0063725E" w:rsidP="00F71C67">
      <w:pPr>
        <w:pStyle w:val="ListParagraph"/>
        <w:numPr>
          <w:ilvl w:val="0"/>
          <w:numId w:val="7"/>
        </w:numPr>
        <w:spacing w:after="120"/>
        <w:ind w:left="274" w:hanging="180"/>
        <w:contextualSpacing w:val="0"/>
        <w:rPr>
          <w:rFonts w:ascii="Arial" w:hAnsi="Arial" w:cs="Arial"/>
          <w:sz w:val="22"/>
          <w:szCs w:val="22"/>
        </w:rPr>
      </w:pPr>
      <w:r w:rsidRPr="006F4A70">
        <w:rPr>
          <w:rFonts w:ascii="Arial" w:hAnsi="Arial" w:cs="Arial"/>
          <w:i/>
          <w:sz w:val="22"/>
          <w:szCs w:val="22"/>
        </w:rPr>
        <w:t>KB says: If you want to include honors and awards we suggest one bullet point like: Dr. So and so is a world-recognized expert on the cuteness of kitty cats, as evidenced by the Cat Fancy Cat Lover of the Year award, etc.</w:t>
      </w:r>
    </w:p>
    <w:p w14:paraId="273F531E" w14:textId="1039D497" w:rsidR="002F6ECC" w:rsidRPr="0031217E" w:rsidRDefault="0031217E" w:rsidP="0063725E">
      <w:pPr>
        <w:spacing w:after="120"/>
        <w:rPr>
          <w:rFonts w:ascii="Arial" w:hAnsi="Arial" w:cs="Arial"/>
          <w:b/>
          <w:i/>
          <w:color w:val="0000FF"/>
          <w:sz w:val="22"/>
          <w:szCs w:val="22"/>
        </w:rPr>
      </w:pPr>
      <w:r w:rsidRPr="0031217E">
        <w:rPr>
          <w:rFonts w:ascii="Arial" w:hAnsi="Arial" w:cs="Arial"/>
          <w:b/>
          <w:i/>
          <w:color w:val="0000FF"/>
          <w:sz w:val="22"/>
          <w:szCs w:val="22"/>
        </w:rPr>
        <w:lastRenderedPageBreak/>
        <w:t>NOTE: NSF now no longer requires you to include</w:t>
      </w:r>
      <w:r w:rsidR="002F6ECC" w:rsidRPr="0031217E">
        <w:rPr>
          <w:rFonts w:ascii="Arial" w:hAnsi="Arial" w:cs="Arial"/>
          <w:b/>
          <w:i/>
          <w:color w:val="0000FF"/>
          <w:sz w:val="22"/>
          <w:szCs w:val="22"/>
        </w:rPr>
        <w:t xml:space="preserve"> Collaborators &amp; Other Affiliations</w:t>
      </w:r>
      <w:r w:rsidRPr="0031217E">
        <w:rPr>
          <w:rFonts w:ascii="Arial" w:hAnsi="Arial" w:cs="Arial"/>
          <w:b/>
          <w:i/>
          <w:color w:val="0000FF"/>
          <w:sz w:val="22"/>
          <w:szCs w:val="22"/>
        </w:rPr>
        <w:t xml:space="preserve"> on the biosketch, however you do have to provide this information as a separate document. See: http://www.nsf.gov/pubs/policydocs/pappguide/nsf16001/gpg_2.jsp#IIC1e</w:t>
      </w:r>
    </w:p>
    <w:p w14:paraId="3BE62ADF" w14:textId="77777777" w:rsidR="00F71C67" w:rsidRDefault="00F71C67" w:rsidP="002D637D">
      <w:pPr>
        <w:spacing w:after="120"/>
        <w:rPr>
          <w:rFonts w:ascii="Arial" w:hAnsi="Arial" w:cs="Arial"/>
          <w:color w:val="000090"/>
          <w:sz w:val="22"/>
          <w:szCs w:val="22"/>
        </w:rPr>
      </w:pPr>
    </w:p>
    <w:p w14:paraId="76C6A765" w14:textId="77777777" w:rsidR="002D637D" w:rsidRPr="002D637D" w:rsidRDefault="002D637D" w:rsidP="002D637D">
      <w:pPr>
        <w:spacing w:after="120"/>
        <w:rPr>
          <w:rFonts w:ascii="Arial" w:hAnsi="Arial" w:cs="Arial"/>
          <w:sz w:val="22"/>
          <w:szCs w:val="22"/>
        </w:rPr>
      </w:pPr>
      <w:bookmarkStart w:id="0" w:name="_GoBack"/>
      <w:bookmarkEnd w:id="0"/>
    </w:p>
    <w:sectPr w:rsidR="002D637D" w:rsidRPr="002D637D" w:rsidSect="0012762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52C5" w14:textId="77777777" w:rsidR="005E5067" w:rsidRDefault="005E5067" w:rsidP="00432C72">
      <w:r>
        <w:separator/>
      </w:r>
    </w:p>
  </w:endnote>
  <w:endnote w:type="continuationSeparator" w:id="0">
    <w:p w14:paraId="54240429" w14:textId="77777777" w:rsidR="005E5067" w:rsidRDefault="005E5067" w:rsidP="0043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A53" w14:textId="77777777" w:rsidR="005E5067" w:rsidRDefault="005E5067" w:rsidP="00885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DAAA" w14:textId="77777777" w:rsidR="005E5067" w:rsidRDefault="005E5067" w:rsidP="00432C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55DB" w14:textId="77777777" w:rsidR="005E5067" w:rsidRDefault="005E5067" w:rsidP="00885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283">
      <w:rPr>
        <w:rStyle w:val="PageNumber"/>
        <w:noProof/>
      </w:rPr>
      <w:t>1</w:t>
    </w:r>
    <w:r>
      <w:rPr>
        <w:rStyle w:val="PageNumber"/>
      </w:rPr>
      <w:fldChar w:fldCharType="end"/>
    </w:r>
  </w:p>
  <w:p w14:paraId="68ACD6CD" w14:textId="77777777" w:rsidR="005E5067" w:rsidRDefault="005E5067" w:rsidP="00432C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58C5" w14:textId="77777777" w:rsidR="005E5067" w:rsidRDefault="005E5067" w:rsidP="00432C72">
      <w:r>
        <w:separator/>
      </w:r>
    </w:p>
  </w:footnote>
  <w:footnote w:type="continuationSeparator" w:id="0">
    <w:p w14:paraId="11BFFA3D" w14:textId="77777777" w:rsidR="005E5067" w:rsidRDefault="005E5067" w:rsidP="00432C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0E2"/>
    <w:multiLevelType w:val="hybridMultilevel"/>
    <w:tmpl w:val="A3C41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3B59"/>
    <w:multiLevelType w:val="hybridMultilevel"/>
    <w:tmpl w:val="0C88F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6AB7"/>
    <w:multiLevelType w:val="hybridMultilevel"/>
    <w:tmpl w:val="8DD46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6B"/>
    <w:multiLevelType w:val="hybridMultilevel"/>
    <w:tmpl w:val="4F2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30CCC"/>
    <w:multiLevelType w:val="hybridMultilevel"/>
    <w:tmpl w:val="1B285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309A8"/>
    <w:multiLevelType w:val="hybridMultilevel"/>
    <w:tmpl w:val="419C77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F1961"/>
    <w:multiLevelType w:val="hybridMultilevel"/>
    <w:tmpl w:val="90AC8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66EE0"/>
    <w:multiLevelType w:val="hybridMultilevel"/>
    <w:tmpl w:val="8D4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A2FAD"/>
    <w:multiLevelType w:val="hybridMultilevel"/>
    <w:tmpl w:val="60EEE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C48B8"/>
    <w:multiLevelType w:val="hybridMultilevel"/>
    <w:tmpl w:val="E75C59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0470703"/>
    <w:multiLevelType w:val="hybridMultilevel"/>
    <w:tmpl w:val="7C9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B0419"/>
    <w:multiLevelType w:val="hybridMultilevel"/>
    <w:tmpl w:val="9FCA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A5218"/>
    <w:multiLevelType w:val="hybridMultilevel"/>
    <w:tmpl w:val="5BC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A0F49"/>
    <w:multiLevelType w:val="hybridMultilevel"/>
    <w:tmpl w:val="09DA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13EA"/>
    <w:multiLevelType w:val="hybridMultilevel"/>
    <w:tmpl w:val="6B58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97E35"/>
    <w:multiLevelType w:val="hybridMultilevel"/>
    <w:tmpl w:val="1E04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F121C"/>
    <w:multiLevelType w:val="hybridMultilevel"/>
    <w:tmpl w:val="F7F2B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031F21"/>
    <w:multiLevelType w:val="multilevel"/>
    <w:tmpl w:val="D294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25D7C"/>
    <w:multiLevelType w:val="hybridMultilevel"/>
    <w:tmpl w:val="33606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63D71"/>
    <w:multiLevelType w:val="hybridMultilevel"/>
    <w:tmpl w:val="AB08D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5706F"/>
    <w:multiLevelType w:val="hybridMultilevel"/>
    <w:tmpl w:val="62561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00FD1"/>
    <w:multiLevelType w:val="hybridMultilevel"/>
    <w:tmpl w:val="DB18A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D37CD"/>
    <w:multiLevelType w:val="hybridMultilevel"/>
    <w:tmpl w:val="00AE7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F6398"/>
    <w:multiLevelType w:val="hybridMultilevel"/>
    <w:tmpl w:val="38B03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24DCC"/>
    <w:multiLevelType w:val="hybridMultilevel"/>
    <w:tmpl w:val="C600A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A32CF"/>
    <w:multiLevelType w:val="hybridMultilevel"/>
    <w:tmpl w:val="F94C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A04E8"/>
    <w:multiLevelType w:val="hybridMultilevel"/>
    <w:tmpl w:val="E2322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4"/>
  </w:num>
  <w:num w:numId="4">
    <w:abstractNumId w:val="19"/>
  </w:num>
  <w:num w:numId="5">
    <w:abstractNumId w:val="21"/>
  </w:num>
  <w:num w:numId="6">
    <w:abstractNumId w:val="12"/>
  </w:num>
  <w:num w:numId="7">
    <w:abstractNumId w:val="9"/>
  </w:num>
  <w:num w:numId="8">
    <w:abstractNumId w:val="15"/>
  </w:num>
  <w:num w:numId="9">
    <w:abstractNumId w:val="5"/>
  </w:num>
  <w:num w:numId="10">
    <w:abstractNumId w:val="17"/>
  </w:num>
  <w:num w:numId="11">
    <w:abstractNumId w:val="13"/>
  </w:num>
  <w:num w:numId="12">
    <w:abstractNumId w:val="23"/>
  </w:num>
  <w:num w:numId="13">
    <w:abstractNumId w:val="3"/>
  </w:num>
  <w:num w:numId="14">
    <w:abstractNumId w:val="16"/>
  </w:num>
  <w:num w:numId="15">
    <w:abstractNumId w:val="26"/>
  </w:num>
  <w:num w:numId="16">
    <w:abstractNumId w:val="11"/>
  </w:num>
  <w:num w:numId="17">
    <w:abstractNumId w:val="10"/>
  </w:num>
  <w:num w:numId="18">
    <w:abstractNumId w:val="25"/>
  </w:num>
  <w:num w:numId="19">
    <w:abstractNumId w:val="1"/>
  </w:num>
  <w:num w:numId="20">
    <w:abstractNumId w:val="20"/>
  </w:num>
  <w:num w:numId="21">
    <w:abstractNumId w:val="4"/>
  </w:num>
  <w:num w:numId="22">
    <w:abstractNumId w:val="14"/>
  </w:num>
  <w:num w:numId="23">
    <w:abstractNumId w:val="18"/>
  </w:num>
  <w:num w:numId="24">
    <w:abstractNumId w:val="2"/>
  </w:num>
  <w:num w:numId="25">
    <w:abstractNumId w:val="6"/>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40"/>
  <w:drawingGridVerticalSpacing w:val="144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74"/>
    <w:rsid w:val="00025012"/>
    <w:rsid w:val="000D2FEA"/>
    <w:rsid w:val="00110AAA"/>
    <w:rsid w:val="0011528B"/>
    <w:rsid w:val="00126DD1"/>
    <w:rsid w:val="00127628"/>
    <w:rsid w:val="0015396E"/>
    <w:rsid w:val="002136AC"/>
    <w:rsid w:val="00221F1B"/>
    <w:rsid w:val="002673AA"/>
    <w:rsid w:val="002B6792"/>
    <w:rsid w:val="002D1D08"/>
    <w:rsid w:val="002D637D"/>
    <w:rsid w:val="002F6ECC"/>
    <w:rsid w:val="00302B4C"/>
    <w:rsid w:val="0031217E"/>
    <w:rsid w:val="003A41D3"/>
    <w:rsid w:val="003B06B8"/>
    <w:rsid w:val="00432C72"/>
    <w:rsid w:val="004B3FA7"/>
    <w:rsid w:val="004D1283"/>
    <w:rsid w:val="004F2EE3"/>
    <w:rsid w:val="00535923"/>
    <w:rsid w:val="00573E20"/>
    <w:rsid w:val="005E5067"/>
    <w:rsid w:val="0063725E"/>
    <w:rsid w:val="00651D75"/>
    <w:rsid w:val="00660C56"/>
    <w:rsid w:val="00685BE1"/>
    <w:rsid w:val="006C5F4D"/>
    <w:rsid w:val="006D6F0E"/>
    <w:rsid w:val="00756ED0"/>
    <w:rsid w:val="00763B6D"/>
    <w:rsid w:val="00776C95"/>
    <w:rsid w:val="008852AD"/>
    <w:rsid w:val="008D639D"/>
    <w:rsid w:val="00912C82"/>
    <w:rsid w:val="009413C4"/>
    <w:rsid w:val="00944FA8"/>
    <w:rsid w:val="00951598"/>
    <w:rsid w:val="00961356"/>
    <w:rsid w:val="009B09FB"/>
    <w:rsid w:val="009F6A29"/>
    <w:rsid w:val="00A11952"/>
    <w:rsid w:val="00A24928"/>
    <w:rsid w:val="00A25456"/>
    <w:rsid w:val="00A65CF5"/>
    <w:rsid w:val="00AE13E7"/>
    <w:rsid w:val="00AE5D09"/>
    <w:rsid w:val="00B11FC7"/>
    <w:rsid w:val="00B504C3"/>
    <w:rsid w:val="00BA6E48"/>
    <w:rsid w:val="00BB781F"/>
    <w:rsid w:val="00BC5587"/>
    <w:rsid w:val="00C1683C"/>
    <w:rsid w:val="00C224F2"/>
    <w:rsid w:val="00C44A64"/>
    <w:rsid w:val="00CE12CE"/>
    <w:rsid w:val="00D07513"/>
    <w:rsid w:val="00D50E3E"/>
    <w:rsid w:val="00D7390C"/>
    <w:rsid w:val="00DD6E74"/>
    <w:rsid w:val="00E20397"/>
    <w:rsid w:val="00E33B67"/>
    <w:rsid w:val="00E96BB3"/>
    <w:rsid w:val="00EA4467"/>
    <w:rsid w:val="00EB1227"/>
    <w:rsid w:val="00F3690B"/>
    <w:rsid w:val="00F369F5"/>
    <w:rsid w:val="00F7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A5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1B"/>
    <w:pPr>
      <w:ind w:left="720"/>
      <w:contextualSpacing/>
    </w:pPr>
  </w:style>
  <w:style w:type="character" w:styleId="Hyperlink">
    <w:name w:val="Hyperlink"/>
    <w:basedOn w:val="DefaultParagraphFont"/>
    <w:uiPriority w:val="99"/>
    <w:unhideWhenUsed/>
    <w:rsid w:val="00573E20"/>
    <w:rPr>
      <w:color w:val="0000FF" w:themeColor="hyperlink"/>
      <w:u w:val="single"/>
    </w:rPr>
  </w:style>
  <w:style w:type="character" w:styleId="FollowedHyperlink">
    <w:name w:val="FollowedHyperlink"/>
    <w:basedOn w:val="DefaultParagraphFont"/>
    <w:uiPriority w:val="99"/>
    <w:semiHidden/>
    <w:unhideWhenUsed/>
    <w:rsid w:val="00776C95"/>
    <w:rPr>
      <w:color w:val="800080" w:themeColor="followedHyperlink"/>
      <w:u w:val="single"/>
    </w:rPr>
  </w:style>
  <w:style w:type="paragraph" w:styleId="Footer">
    <w:name w:val="footer"/>
    <w:basedOn w:val="Normal"/>
    <w:link w:val="FooterChar"/>
    <w:uiPriority w:val="99"/>
    <w:unhideWhenUsed/>
    <w:rsid w:val="00432C72"/>
    <w:pPr>
      <w:tabs>
        <w:tab w:val="center" w:pos="4320"/>
        <w:tab w:val="right" w:pos="8640"/>
      </w:tabs>
    </w:pPr>
  </w:style>
  <w:style w:type="character" w:customStyle="1" w:styleId="FooterChar">
    <w:name w:val="Footer Char"/>
    <w:basedOn w:val="DefaultParagraphFont"/>
    <w:link w:val="Footer"/>
    <w:uiPriority w:val="99"/>
    <w:rsid w:val="00432C72"/>
  </w:style>
  <w:style w:type="character" w:styleId="PageNumber">
    <w:name w:val="page number"/>
    <w:basedOn w:val="DefaultParagraphFont"/>
    <w:uiPriority w:val="99"/>
    <w:semiHidden/>
    <w:unhideWhenUsed/>
    <w:rsid w:val="00432C72"/>
  </w:style>
  <w:style w:type="paragraph" w:styleId="BalloonText">
    <w:name w:val="Balloon Text"/>
    <w:basedOn w:val="Normal"/>
    <w:link w:val="BalloonTextChar"/>
    <w:uiPriority w:val="99"/>
    <w:semiHidden/>
    <w:unhideWhenUsed/>
    <w:rsid w:val="00660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1B"/>
    <w:pPr>
      <w:ind w:left="720"/>
      <w:contextualSpacing/>
    </w:pPr>
  </w:style>
  <w:style w:type="character" w:styleId="Hyperlink">
    <w:name w:val="Hyperlink"/>
    <w:basedOn w:val="DefaultParagraphFont"/>
    <w:uiPriority w:val="99"/>
    <w:unhideWhenUsed/>
    <w:rsid w:val="00573E20"/>
    <w:rPr>
      <w:color w:val="0000FF" w:themeColor="hyperlink"/>
      <w:u w:val="single"/>
    </w:rPr>
  </w:style>
  <w:style w:type="character" w:styleId="FollowedHyperlink">
    <w:name w:val="FollowedHyperlink"/>
    <w:basedOn w:val="DefaultParagraphFont"/>
    <w:uiPriority w:val="99"/>
    <w:semiHidden/>
    <w:unhideWhenUsed/>
    <w:rsid w:val="00776C95"/>
    <w:rPr>
      <w:color w:val="800080" w:themeColor="followedHyperlink"/>
      <w:u w:val="single"/>
    </w:rPr>
  </w:style>
  <w:style w:type="paragraph" w:styleId="Footer">
    <w:name w:val="footer"/>
    <w:basedOn w:val="Normal"/>
    <w:link w:val="FooterChar"/>
    <w:uiPriority w:val="99"/>
    <w:unhideWhenUsed/>
    <w:rsid w:val="00432C72"/>
    <w:pPr>
      <w:tabs>
        <w:tab w:val="center" w:pos="4320"/>
        <w:tab w:val="right" w:pos="8640"/>
      </w:tabs>
    </w:pPr>
  </w:style>
  <w:style w:type="character" w:customStyle="1" w:styleId="FooterChar">
    <w:name w:val="Footer Char"/>
    <w:basedOn w:val="DefaultParagraphFont"/>
    <w:link w:val="Footer"/>
    <w:uiPriority w:val="99"/>
    <w:rsid w:val="00432C72"/>
  </w:style>
  <w:style w:type="character" w:styleId="PageNumber">
    <w:name w:val="page number"/>
    <w:basedOn w:val="DefaultParagraphFont"/>
    <w:uiPriority w:val="99"/>
    <w:semiHidden/>
    <w:unhideWhenUsed/>
    <w:rsid w:val="00432C72"/>
  </w:style>
  <w:style w:type="paragraph" w:styleId="BalloonText">
    <w:name w:val="Balloon Text"/>
    <w:basedOn w:val="Normal"/>
    <w:link w:val="BalloonTextChar"/>
    <w:uiPriority w:val="99"/>
    <w:semiHidden/>
    <w:unhideWhenUsed/>
    <w:rsid w:val="00660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7497">
      <w:bodyDiv w:val="1"/>
      <w:marLeft w:val="0"/>
      <w:marRight w:val="0"/>
      <w:marTop w:val="0"/>
      <w:marBottom w:val="0"/>
      <w:divBdr>
        <w:top w:val="none" w:sz="0" w:space="0" w:color="auto"/>
        <w:left w:val="none" w:sz="0" w:space="0" w:color="auto"/>
        <w:bottom w:val="none" w:sz="0" w:space="0" w:color="auto"/>
        <w:right w:val="none" w:sz="0" w:space="0" w:color="auto"/>
      </w:divBdr>
      <w:divsChild>
        <w:div w:id="59141383">
          <w:marLeft w:val="0"/>
          <w:marRight w:val="0"/>
          <w:marTop w:val="0"/>
          <w:marBottom w:val="0"/>
          <w:divBdr>
            <w:top w:val="none" w:sz="0" w:space="0" w:color="auto"/>
            <w:left w:val="none" w:sz="0" w:space="0" w:color="auto"/>
            <w:bottom w:val="none" w:sz="0" w:space="0" w:color="auto"/>
            <w:right w:val="none" w:sz="0" w:space="0" w:color="auto"/>
          </w:divBdr>
        </w:div>
        <w:div w:id="1432700372">
          <w:marLeft w:val="0"/>
          <w:marRight w:val="0"/>
          <w:marTop w:val="0"/>
          <w:marBottom w:val="0"/>
          <w:divBdr>
            <w:top w:val="none" w:sz="0" w:space="0" w:color="auto"/>
            <w:left w:val="none" w:sz="0" w:space="0" w:color="auto"/>
            <w:bottom w:val="none" w:sz="0" w:space="0" w:color="auto"/>
            <w:right w:val="none" w:sz="0" w:space="0" w:color="auto"/>
          </w:divBdr>
        </w:div>
        <w:div w:id="1610433603">
          <w:marLeft w:val="0"/>
          <w:marRight w:val="0"/>
          <w:marTop w:val="0"/>
          <w:marBottom w:val="0"/>
          <w:divBdr>
            <w:top w:val="none" w:sz="0" w:space="0" w:color="auto"/>
            <w:left w:val="none" w:sz="0" w:space="0" w:color="auto"/>
            <w:bottom w:val="none" w:sz="0" w:space="0" w:color="auto"/>
            <w:right w:val="none" w:sz="0" w:space="0" w:color="auto"/>
          </w:divBdr>
        </w:div>
        <w:div w:id="1548838299">
          <w:marLeft w:val="0"/>
          <w:marRight w:val="0"/>
          <w:marTop w:val="0"/>
          <w:marBottom w:val="0"/>
          <w:divBdr>
            <w:top w:val="none" w:sz="0" w:space="0" w:color="auto"/>
            <w:left w:val="none" w:sz="0" w:space="0" w:color="auto"/>
            <w:bottom w:val="none" w:sz="0" w:space="0" w:color="auto"/>
            <w:right w:val="none" w:sz="0" w:space="0" w:color="auto"/>
          </w:divBdr>
        </w:div>
        <w:div w:id="143468800">
          <w:marLeft w:val="0"/>
          <w:marRight w:val="0"/>
          <w:marTop w:val="0"/>
          <w:marBottom w:val="0"/>
          <w:divBdr>
            <w:top w:val="none" w:sz="0" w:space="0" w:color="auto"/>
            <w:left w:val="none" w:sz="0" w:space="0" w:color="auto"/>
            <w:bottom w:val="none" w:sz="0" w:space="0" w:color="auto"/>
            <w:right w:val="none" w:sz="0" w:space="0" w:color="auto"/>
          </w:divBdr>
        </w:div>
        <w:div w:id="1982150768">
          <w:marLeft w:val="0"/>
          <w:marRight w:val="0"/>
          <w:marTop w:val="0"/>
          <w:marBottom w:val="0"/>
          <w:divBdr>
            <w:top w:val="none" w:sz="0" w:space="0" w:color="auto"/>
            <w:left w:val="none" w:sz="0" w:space="0" w:color="auto"/>
            <w:bottom w:val="none" w:sz="0" w:space="0" w:color="auto"/>
            <w:right w:val="none" w:sz="0" w:space="0" w:color="auto"/>
          </w:divBdr>
        </w:div>
        <w:div w:id="857355812">
          <w:marLeft w:val="0"/>
          <w:marRight w:val="0"/>
          <w:marTop w:val="0"/>
          <w:marBottom w:val="0"/>
          <w:divBdr>
            <w:top w:val="none" w:sz="0" w:space="0" w:color="auto"/>
            <w:left w:val="none" w:sz="0" w:space="0" w:color="auto"/>
            <w:bottom w:val="none" w:sz="0" w:space="0" w:color="auto"/>
            <w:right w:val="none" w:sz="0" w:space="0" w:color="auto"/>
          </w:divBdr>
        </w:div>
        <w:div w:id="305937479">
          <w:marLeft w:val="0"/>
          <w:marRight w:val="0"/>
          <w:marTop w:val="0"/>
          <w:marBottom w:val="0"/>
          <w:divBdr>
            <w:top w:val="none" w:sz="0" w:space="0" w:color="auto"/>
            <w:left w:val="none" w:sz="0" w:space="0" w:color="auto"/>
            <w:bottom w:val="none" w:sz="0" w:space="0" w:color="auto"/>
            <w:right w:val="none" w:sz="0" w:space="0" w:color="auto"/>
          </w:divBdr>
        </w:div>
        <w:div w:id="101153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f.gov/pubs/policydocs/pappguide/nsf16001/gpg_2.js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Macintosh Word</Application>
  <DocSecurity>0</DocSecurity>
  <Lines>22</Lines>
  <Paragraphs>6</Paragraphs>
  <ScaleCrop>false</ScaleCrop>
  <Company>UCBerkeley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Baeten</dc:creator>
  <cp:keywords/>
  <dc:description/>
  <cp:lastModifiedBy>Kim Baeten</cp:lastModifiedBy>
  <cp:revision>2</cp:revision>
  <dcterms:created xsi:type="dcterms:W3CDTF">2016-03-30T00:19:00Z</dcterms:created>
  <dcterms:modified xsi:type="dcterms:W3CDTF">2016-03-30T00:19:00Z</dcterms:modified>
</cp:coreProperties>
</file>